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A32A" w14:textId="7A125068" w:rsidR="00A113DF" w:rsidRDefault="00A113DF" w:rsidP="00A113DF">
      <w:pPr>
        <w:spacing w:line="240" w:lineRule="auto"/>
        <w:jc w:val="both"/>
        <w:rPr>
          <w:rFonts w:cstheme="minorHAnsi"/>
        </w:rPr>
      </w:pPr>
    </w:p>
    <w:p w14:paraId="2BA390EE" w14:textId="540BED54" w:rsidR="00A113DF" w:rsidRPr="00A113DF" w:rsidRDefault="00A113DF" w:rsidP="00A113DF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9C9843" wp14:editId="0B4B796D">
            <wp:extent cx="5731510" cy="2330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EF2E" w14:textId="77777777" w:rsidR="003E66DB" w:rsidRDefault="003E66DB" w:rsidP="003E66DB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Today, the E-AHPBA has decided that the </w:t>
      </w:r>
      <w:r w:rsidRPr="00AF0083">
        <w:rPr>
          <w:rFonts w:cstheme="minorHAnsi"/>
          <w:shd w:val="clear" w:color="auto" w:fill="FFFFFF"/>
        </w:rPr>
        <w:t>E-AHPBA 2021 Biennial Congress</w:t>
      </w:r>
      <w:r>
        <w:rPr>
          <w:rFonts w:cstheme="minorHAnsi"/>
          <w:shd w:val="clear" w:color="auto" w:fill="FFFFFF"/>
        </w:rPr>
        <w:t xml:space="preserve"> will be a </w:t>
      </w:r>
      <w:r w:rsidRPr="00792AA4">
        <w:rPr>
          <w:rFonts w:cstheme="minorHAnsi"/>
          <w:b/>
          <w:bCs/>
          <w:shd w:val="clear" w:color="auto" w:fill="FFFFFF"/>
        </w:rPr>
        <w:t>fully virtual meeting</w:t>
      </w:r>
      <w:r>
        <w:rPr>
          <w:rFonts w:cstheme="minorHAnsi"/>
          <w:shd w:val="clear" w:color="auto" w:fill="FFFFFF"/>
        </w:rPr>
        <w:t xml:space="preserve"> from 15</w:t>
      </w:r>
      <w:r w:rsidRPr="008A35A1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>-17</w:t>
      </w:r>
      <w:r w:rsidRPr="008A35A1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September 2021.</w:t>
      </w:r>
    </w:p>
    <w:p w14:paraId="36A98FAD" w14:textId="77777777" w:rsidR="003E66DB" w:rsidRPr="00AF0083" w:rsidRDefault="003E66DB" w:rsidP="003E66DB">
      <w:pPr>
        <w:spacing w:line="240" w:lineRule="auto"/>
        <w:jc w:val="both"/>
        <w:rPr>
          <w:rFonts w:cstheme="minorHAnsi"/>
          <w:shd w:val="clear" w:color="auto" w:fill="FFFFFF"/>
        </w:rPr>
      </w:pP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>Your safety is the E-AHPBA’s first priority</w:t>
      </w:r>
      <w:r w:rsidRPr="00AF0083">
        <w:rPr>
          <w:rFonts w:cstheme="minorHAnsi"/>
          <w:shd w:val="clear" w:color="auto" w:fill="FFFFFF"/>
        </w:rPr>
        <w:t> and it goes without saying that we</w:t>
      </w: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> strictly follow all decisions and recommendations by authorities and governments.</w:t>
      </w:r>
      <w:r w:rsidRPr="00AF0083">
        <w:rPr>
          <w:rFonts w:cstheme="minorHAnsi"/>
          <w:shd w:val="clear" w:color="auto" w:fill="FFFFFF"/>
        </w:rPr>
        <w:t> With this in mind, E-AHPBA 2021 Bilbao</w:t>
      </w: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 xml:space="preserve"> </w:t>
      </w:r>
      <w:r>
        <w:rPr>
          <w:rStyle w:val="Strong"/>
          <w:rFonts w:cstheme="minorHAnsi"/>
          <w:b w:val="0"/>
          <w:bCs w:val="0"/>
          <w:shd w:val="clear" w:color="auto" w:fill="FFFFFF"/>
        </w:rPr>
        <w:t xml:space="preserve">will be </w:t>
      </w: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 xml:space="preserve">an entirely </w:t>
      </w:r>
      <w:r w:rsidRPr="00792AA4">
        <w:rPr>
          <w:rStyle w:val="Strong"/>
          <w:rFonts w:cstheme="minorHAnsi"/>
          <w:b w:val="0"/>
          <w:bCs w:val="0"/>
          <w:shd w:val="clear" w:color="auto" w:fill="FFFFFF"/>
        </w:rPr>
        <w:t>online</w:t>
      </w: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 xml:space="preserve"> event. </w:t>
      </w:r>
      <w:r>
        <w:rPr>
          <w:rStyle w:val="Strong"/>
          <w:rFonts w:cstheme="minorHAnsi"/>
          <w:b w:val="0"/>
          <w:bCs w:val="0"/>
          <w:shd w:val="clear" w:color="auto" w:fill="FFFFFF"/>
        </w:rPr>
        <w:t>As you</w:t>
      </w:r>
      <w:r w:rsidRPr="00AF0083">
        <w:rPr>
          <w:rStyle w:val="Strong"/>
          <w:rFonts w:cstheme="minorHAnsi"/>
          <w:b w:val="0"/>
          <w:bCs w:val="0"/>
          <w:shd w:val="clear" w:color="auto" w:fill="FFFFFF"/>
        </w:rPr>
        <w:t xml:space="preserve"> cannot come to Bilbao, we will bring it to you!</w:t>
      </w:r>
    </w:p>
    <w:p w14:paraId="21F9C321" w14:textId="77777777" w:rsidR="003E66DB" w:rsidRDefault="003E66DB" w:rsidP="003E66D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F0083">
        <w:rPr>
          <w:rFonts w:asciiTheme="minorHAnsi" w:hAnsiTheme="minorHAnsi" w:cstheme="minorHAnsi"/>
          <w:sz w:val="22"/>
          <w:szCs w:val="22"/>
        </w:rPr>
        <w:t>Local Organising Committee in Bilbao will</w:t>
      </w:r>
      <w:r>
        <w:rPr>
          <w:rFonts w:asciiTheme="minorHAnsi" w:hAnsiTheme="minorHAnsi" w:cstheme="minorHAnsi"/>
          <w:sz w:val="22"/>
          <w:szCs w:val="22"/>
        </w:rPr>
        <w:t xml:space="preserve"> be</w:t>
      </w:r>
      <w:r w:rsidRPr="00AF0083">
        <w:rPr>
          <w:rFonts w:asciiTheme="minorHAnsi" w:hAnsiTheme="minorHAnsi" w:cstheme="minorHAnsi"/>
          <w:sz w:val="22"/>
          <w:szCs w:val="22"/>
        </w:rPr>
        <w:t xml:space="preserve"> the Congress </w:t>
      </w:r>
      <w:r>
        <w:rPr>
          <w:rFonts w:asciiTheme="minorHAnsi" w:hAnsiTheme="minorHAnsi" w:cstheme="minorHAnsi"/>
          <w:sz w:val="22"/>
          <w:szCs w:val="22"/>
        </w:rPr>
        <w:t xml:space="preserve">hosts </w:t>
      </w:r>
      <w:r w:rsidRPr="00AF0083">
        <w:rPr>
          <w:rFonts w:asciiTheme="minorHAnsi" w:hAnsiTheme="minorHAnsi" w:cstheme="minorHAnsi"/>
          <w:sz w:val="22"/>
          <w:szCs w:val="22"/>
        </w:rPr>
        <w:t>and the Spanish flavour will be felt throughout. The t</w:t>
      </w:r>
      <w:r w:rsidRPr="00AF0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heme for the E-AHPBA 2021 Biennial Congress is </w:t>
      </w:r>
      <w:r w:rsidRPr="00AF0083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FOCUS ON INNOVATION</w:t>
      </w:r>
      <w:r w:rsidRPr="00AF0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an outstanding scientific programme that combines current evidence and state of the art technology is being prepared.</w:t>
      </w:r>
    </w:p>
    <w:p w14:paraId="05BF9651" w14:textId="77777777" w:rsidR="003E66DB" w:rsidRDefault="003E66DB" w:rsidP="003E66D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Bilbao </w:t>
      </w:r>
      <w:r w:rsidRPr="00AF0083">
        <w:rPr>
          <w:rFonts w:asciiTheme="minorHAnsi" w:hAnsiTheme="minorHAnsi" w:cstheme="minorHAnsi"/>
          <w:sz w:val="22"/>
          <w:szCs w:val="22"/>
        </w:rPr>
        <w:t xml:space="preserve">Congress will provide an </w:t>
      </w:r>
      <w:r w:rsidRPr="00792AA4">
        <w:rPr>
          <w:rFonts w:asciiTheme="minorHAnsi" w:hAnsiTheme="minorHAnsi" w:cstheme="minorHAnsi"/>
          <w:sz w:val="22"/>
          <w:szCs w:val="22"/>
        </w:rPr>
        <w:t xml:space="preserve">exciting and </w:t>
      </w:r>
      <w:r w:rsidRPr="00AF0083">
        <w:rPr>
          <w:rFonts w:asciiTheme="minorHAnsi" w:hAnsiTheme="minorHAnsi" w:cstheme="minorHAnsi"/>
          <w:b/>
          <w:bCs/>
          <w:sz w:val="22"/>
          <w:szCs w:val="22"/>
        </w:rPr>
        <w:t>INTERACTIVE</w:t>
      </w:r>
      <w:r w:rsidRPr="00AF0083">
        <w:rPr>
          <w:rFonts w:asciiTheme="minorHAnsi" w:hAnsiTheme="minorHAnsi" w:cstheme="minorHAnsi"/>
          <w:sz w:val="22"/>
          <w:szCs w:val="22"/>
        </w:rPr>
        <w:t xml:space="preserve"> experience</w:t>
      </w:r>
      <w:r>
        <w:rPr>
          <w:rFonts w:asciiTheme="minorHAnsi" w:hAnsiTheme="minorHAnsi" w:cstheme="minorHAnsi"/>
          <w:sz w:val="22"/>
          <w:szCs w:val="22"/>
        </w:rPr>
        <w:t xml:space="preserve"> and will</w:t>
      </w:r>
      <w:r w:rsidRPr="00AF0083">
        <w:rPr>
          <w:rFonts w:asciiTheme="minorHAnsi" w:hAnsiTheme="minorHAnsi" w:cstheme="minorHAnsi"/>
          <w:sz w:val="22"/>
          <w:szCs w:val="22"/>
        </w:rPr>
        <w:t xml:space="preserve"> include leading keynote speakers, engaging breakout sessions, meet the professor opportunities, exclusive product updates from industry, and much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F00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much </w:t>
      </w:r>
      <w:r w:rsidRPr="00AF0083">
        <w:rPr>
          <w:rFonts w:asciiTheme="minorHAnsi" w:hAnsiTheme="minorHAnsi" w:cstheme="minorHAnsi"/>
          <w:sz w:val="22"/>
          <w:szCs w:val="22"/>
        </w:rPr>
        <w:t xml:space="preserve">more.  </w:t>
      </w:r>
      <w:r w:rsidRPr="00AF0083">
        <w:rPr>
          <w:rFonts w:asciiTheme="minorHAnsi" w:hAnsiTheme="minorHAnsi" w:cstheme="minorHAnsi"/>
          <w:sz w:val="22"/>
          <w:szCs w:val="22"/>
          <w:shd w:val="clear" w:color="auto" w:fill="FFFFFF"/>
        </w:rPr>
        <w:t>Best of all, plenaries and breakout sessions will be easily accessible on-demand for conference attendees to view at their own convenience. </w:t>
      </w:r>
      <w:r w:rsidRPr="00AF0083">
        <w:rPr>
          <w:rFonts w:asciiTheme="minorHAnsi" w:hAnsiTheme="minorHAnsi" w:cstheme="minorHAnsi"/>
          <w:sz w:val="22"/>
          <w:szCs w:val="22"/>
        </w:rPr>
        <w:t xml:space="preserve"> It really is an</w:t>
      </w:r>
      <w:r w:rsidRPr="00792AA4">
        <w:rPr>
          <w:rFonts w:asciiTheme="minorHAnsi" w:hAnsiTheme="minorHAnsi" w:cstheme="minorHAnsi"/>
          <w:sz w:val="22"/>
          <w:szCs w:val="22"/>
        </w:rPr>
        <w:t xml:space="preserve"> invaluable</w:t>
      </w:r>
      <w:r w:rsidRPr="00AF0083">
        <w:rPr>
          <w:rFonts w:asciiTheme="minorHAnsi" w:hAnsiTheme="minorHAnsi" w:cstheme="minorHAnsi"/>
          <w:sz w:val="22"/>
          <w:szCs w:val="22"/>
        </w:rPr>
        <w:t xml:space="preserve"> opportunity to</w:t>
      </w:r>
      <w:r>
        <w:rPr>
          <w:rFonts w:asciiTheme="minorHAnsi" w:hAnsiTheme="minorHAnsi" w:cstheme="minorHAnsi"/>
          <w:sz w:val="22"/>
          <w:szCs w:val="22"/>
        </w:rPr>
        <w:t xml:space="preserve"> become </w:t>
      </w:r>
      <w:r w:rsidRPr="00792AA4">
        <w:rPr>
          <w:rFonts w:asciiTheme="minorHAnsi" w:hAnsiTheme="minorHAnsi" w:cstheme="minorHAnsi"/>
          <w:b/>
          <w:bCs/>
          <w:sz w:val="22"/>
          <w:szCs w:val="22"/>
        </w:rPr>
        <w:t>INFORMED</w:t>
      </w:r>
      <w:r>
        <w:rPr>
          <w:rFonts w:asciiTheme="minorHAnsi" w:hAnsiTheme="minorHAnsi" w:cstheme="minorHAnsi"/>
          <w:sz w:val="22"/>
          <w:szCs w:val="22"/>
        </w:rPr>
        <w:t xml:space="preserve"> about the latest updates from the HPB Community and a chance to</w:t>
      </w:r>
      <w:r w:rsidRPr="00AF0083">
        <w:rPr>
          <w:rFonts w:asciiTheme="minorHAnsi" w:hAnsiTheme="minorHAnsi" w:cstheme="minorHAnsi"/>
          <w:sz w:val="22"/>
          <w:szCs w:val="22"/>
        </w:rPr>
        <w:t xml:space="preserve"> educate and </w:t>
      </w:r>
      <w:r w:rsidRPr="00792AA4">
        <w:rPr>
          <w:rFonts w:asciiTheme="minorHAnsi" w:hAnsiTheme="minorHAnsi" w:cstheme="minorHAnsi"/>
          <w:b/>
          <w:bCs/>
          <w:sz w:val="22"/>
          <w:szCs w:val="22"/>
        </w:rPr>
        <w:t>INSPIRE</w:t>
      </w:r>
      <w:r w:rsidRPr="00AF0083">
        <w:rPr>
          <w:rFonts w:asciiTheme="minorHAnsi" w:hAnsiTheme="minorHAnsi" w:cstheme="minorHAnsi"/>
          <w:sz w:val="22"/>
          <w:szCs w:val="22"/>
        </w:rPr>
        <w:t xml:space="preserve"> yourself, we look forward to having you join us! </w:t>
      </w:r>
    </w:p>
    <w:p w14:paraId="21F66649" w14:textId="77777777" w:rsidR="003E66DB" w:rsidRPr="002064BF" w:rsidRDefault="003E66DB" w:rsidP="003E66DB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064BF">
        <w:rPr>
          <w:rFonts w:asciiTheme="minorHAnsi" w:hAnsiTheme="minorHAnsi" w:cstheme="minorHAnsi"/>
          <w:b/>
          <w:bCs/>
          <w:sz w:val="32"/>
          <w:szCs w:val="32"/>
        </w:rPr>
        <w:t>INNOVATE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2064BF">
        <w:rPr>
          <w:rFonts w:asciiTheme="minorHAnsi" w:hAnsiTheme="minorHAnsi" w:cstheme="minorHAnsi"/>
          <w:b/>
          <w:bCs/>
          <w:sz w:val="32"/>
          <w:szCs w:val="32"/>
        </w:rPr>
        <w:t xml:space="preserve"> INTERACT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2064BF">
        <w:rPr>
          <w:rFonts w:asciiTheme="minorHAnsi" w:hAnsiTheme="minorHAnsi" w:cstheme="minorHAnsi"/>
          <w:b/>
          <w:bCs/>
          <w:sz w:val="32"/>
          <w:szCs w:val="32"/>
        </w:rPr>
        <w:t xml:space="preserve"> INFORM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2064BF">
        <w:rPr>
          <w:rFonts w:asciiTheme="minorHAnsi" w:hAnsiTheme="minorHAnsi" w:cstheme="minorHAnsi"/>
          <w:b/>
          <w:bCs/>
          <w:sz w:val="32"/>
          <w:szCs w:val="32"/>
        </w:rPr>
        <w:t>INSPIRE</w:t>
      </w:r>
    </w:p>
    <w:p w14:paraId="04BED597" w14:textId="77777777" w:rsidR="003E66DB" w:rsidRDefault="003E66DB" w:rsidP="003E66D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0083">
        <w:rPr>
          <w:rFonts w:asciiTheme="minorHAnsi" w:hAnsiTheme="minorHAnsi" w:cstheme="minorHAnsi"/>
          <w:sz w:val="22"/>
          <w:szCs w:val="22"/>
        </w:rPr>
        <w:t xml:space="preserve">We want to make sure that we provide the best opportunity for you to present you work and have therefore decided to </w:t>
      </w:r>
      <w:r w:rsidRPr="00AF0083">
        <w:rPr>
          <w:rFonts w:asciiTheme="minorHAnsi" w:hAnsiTheme="minorHAnsi" w:cstheme="minorHAnsi"/>
          <w:b/>
          <w:bCs/>
          <w:sz w:val="22"/>
          <w:szCs w:val="22"/>
        </w:rPr>
        <w:t xml:space="preserve">EXTEND </w:t>
      </w:r>
      <w:r w:rsidRPr="00AF0083">
        <w:rPr>
          <w:rFonts w:asciiTheme="minorHAnsi" w:hAnsiTheme="minorHAnsi" w:cstheme="minorHAnsi"/>
          <w:sz w:val="22"/>
          <w:szCs w:val="22"/>
        </w:rPr>
        <w:t xml:space="preserve">the abstract submission deadline until </w:t>
      </w:r>
      <w:r w:rsidRPr="00AD438C">
        <w:rPr>
          <w:rFonts w:asciiTheme="minorHAnsi" w:hAnsiTheme="minorHAnsi" w:cstheme="minorHAnsi"/>
          <w:b/>
          <w:bCs/>
          <w:sz w:val="22"/>
          <w:szCs w:val="22"/>
        </w:rPr>
        <w:t>Tuesday 9</w:t>
      </w:r>
      <w:r w:rsidRPr="00AD438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AD438C">
        <w:rPr>
          <w:rFonts w:asciiTheme="minorHAnsi" w:hAnsiTheme="minorHAnsi" w:cstheme="minorHAnsi"/>
          <w:b/>
          <w:bCs/>
          <w:sz w:val="22"/>
          <w:szCs w:val="22"/>
        </w:rPr>
        <w:t xml:space="preserve"> March 2021.</w:t>
      </w:r>
    </w:p>
    <w:p w14:paraId="2814B7E1" w14:textId="77777777" w:rsidR="003E66DB" w:rsidRPr="00AF0083" w:rsidRDefault="003E66DB" w:rsidP="003E66D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be opportunity for you to present in a manner of ways from, live oral, poster and video presentations. In addition, there will be a chance for posters to be awarded a short oral in a quickfire poster session with live discussion. </w:t>
      </w:r>
      <w:hyperlink r:id="rId5" w:tgtFrame="_blank" w:history="1">
        <w:r w:rsidRPr="00AF0083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AF0083">
        <w:rPr>
          <w:rFonts w:asciiTheme="minorHAnsi" w:hAnsiTheme="minorHAnsi" w:cstheme="minorHAnsi"/>
          <w:color w:val="000000"/>
          <w:sz w:val="22"/>
          <w:szCs w:val="22"/>
        </w:rPr>
        <w:t> for further information on abstract submission and guidelines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Pr="00AF0083">
        <w:rPr>
          <w:rFonts w:asciiTheme="minorHAnsi" w:hAnsiTheme="minorHAnsi" w:cstheme="minorHAnsi"/>
          <w:color w:val="000000"/>
          <w:sz w:val="22"/>
          <w:szCs w:val="22"/>
        </w:rPr>
        <w:t xml:space="preserve"> should you have any queries please contact the E-AHPBA 2021 Abstract Team </w:t>
      </w:r>
      <w:hyperlink r:id="rId6" w:history="1">
        <w:r w:rsidRPr="00AF0083">
          <w:rPr>
            <w:rStyle w:val="Hyperlink"/>
            <w:rFonts w:asciiTheme="minorHAnsi" w:hAnsiTheme="minorHAnsi" w:cstheme="minorHAnsi"/>
            <w:sz w:val="22"/>
            <w:szCs w:val="22"/>
          </w:rPr>
          <w:t>eahpba2021.scientific@eahpba.org</w:t>
        </w:r>
      </w:hyperlink>
      <w:r w:rsidRPr="00AF0083">
        <w:rPr>
          <w:rFonts w:asciiTheme="minorHAnsi" w:hAnsiTheme="minorHAnsi" w:cstheme="minorHAnsi"/>
          <w:color w:val="000000"/>
          <w:sz w:val="22"/>
          <w:szCs w:val="22"/>
        </w:rPr>
        <w:t>.  </w:t>
      </w:r>
    </w:p>
    <w:p w14:paraId="00A57B86" w14:textId="77777777" w:rsidR="00A113DF" w:rsidRDefault="00A113DF"/>
    <w:sectPr w:rsidR="00A1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DF"/>
    <w:rsid w:val="001D342F"/>
    <w:rsid w:val="00272F99"/>
    <w:rsid w:val="003E66DB"/>
    <w:rsid w:val="00435827"/>
    <w:rsid w:val="009F1638"/>
    <w:rsid w:val="00A113DF"/>
    <w:rsid w:val="00BE7ADF"/>
    <w:rsid w:val="00E2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FEB7"/>
  <w15:chartTrackingRefBased/>
  <w15:docId w15:val="{324E6E1A-A6AB-42E5-8EA7-F4F2286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3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hpba2021.scientific@eahpba.org" TargetMode="External"/><Relationship Id="rId5" Type="http://schemas.openxmlformats.org/officeDocument/2006/relationships/hyperlink" Target="https://www.cvent.com/api/email/dispatch/v1/click/l5zlwjz9wvhy59/85wdkj4z/aHR0cHMlM0ElMkYlMkZ3d3cuZWFocGJhMjAyMWJpbGJhby5jb20lMkZhYnN0cmFjdC1zdWJtaXNzaW9uJldqbEZIbnR6WkpROTVQZXJaZVc0JTJGRWtWcDJUU3p0Wks2TU5QdVRQNFhYRSUzRCZDbGljaytoZXJ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Hooper</dc:creator>
  <cp:keywords/>
  <dc:description/>
  <cp:lastModifiedBy>Carrie Hooper</cp:lastModifiedBy>
  <cp:revision>2</cp:revision>
  <dcterms:created xsi:type="dcterms:W3CDTF">2021-02-18T15:04:00Z</dcterms:created>
  <dcterms:modified xsi:type="dcterms:W3CDTF">2021-02-18T15:04:00Z</dcterms:modified>
</cp:coreProperties>
</file>