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E4C50" w:rsidRPr="00AE4C50" w:rsidTr="00FE55C6">
        <w:trPr>
          <w:trHeight w:val="9593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E4C50" w:rsidRPr="00AE4C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4C50" w:rsidRPr="00AE4C50" w:rsidRDefault="00AE4C50" w:rsidP="004868EB">
                  <w:pPr>
                    <w:spacing w:before="120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4C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Уважаемые коллеги!</w:t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9E520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Мы рады пригласить вас </w:t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принять дистанционное участие в работе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4C5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AE4C5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Всероссийской мультимедийной конференции «МЕДИЦИНА ВЫСОКИХ ТЕХНОЛОГИЙ. Комбинированная терапия злокачественных опухолей печени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»!</w:t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30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Организатор</w:t>
                  </w:r>
                  <w:r w:rsidR="00665C0B" w:rsidRPr="00930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930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конференции:</w:t>
                  </w:r>
                  <w:r w:rsidRPr="00DF2B53">
                    <w:t xml:space="preserve"> </w:t>
                  </w:r>
                  <w:r w:rsidR="009309D7"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ФГБУ «Национальный медицинский исследовательский центр хирургии им. </w:t>
                  </w:r>
                  <w:proofErr w:type="spellStart"/>
                  <w:r w:rsidR="009309D7"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  <w:r w:rsidR="009309D7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В.Вишневского</w:t>
                  </w:r>
                  <w:proofErr w:type="spellEnd"/>
                  <w:r w:rsidR="009309D7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» Минздрава России, </w:t>
                  </w:r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Межрегиональная общественная организация специалистов по </w:t>
                  </w:r>
                  <w:proofErr w:type="spellStart"/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криомедицине</w:t>
                  </w:r>
                  <w:proofErr w:type="spellEnd"/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«Профессиональное сообщество </w:t>
                  </w:r>
                  <w:proofErr w:type="spellStart"/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криохирургов</w:t>
                  </w:r>
                  <w:proofErr w:type="spellEnd"/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9309D7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</w:t>
                  </w:r>
                  <w:r w:rsidR="009309D7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ая</w:t>
                  </w:r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 общественн</w:t>
                  </w:r>
                  <w:r w:rsidR="009309D7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ая</w:t>
                  </w:r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организаци</w:t>
                  </w:r>
                  <w:r w:rsidR="009309D7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«Ассоциация хирургов-</w:t>
                  </w:r>
                  <w:proofErr w:type="spellStart"/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гепатологов</w:t>
                  </w:r>
                  <w:proofErr w:type="spellEnd"/>
                  <w:r w:rsidRPr="00AE4C50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E4C50" w:rsidRPr="00AE4C50" w:rsidRDefault="00AE4C50" w:rsidP="004868EB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Конференция пройдет </w:t>
                  </w:r>
                  <w:r w:rsidRPr="00AE4C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AE4C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ноября</w:t>
                  </w:r>
                  <w:r w:rsidRPr="00AE4C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2020 года</w:t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, начало </w:t>
                  </w:r>
                  <w:r w:rsidRPr="00AE4C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9:00</w:t>
                  </w:r>
                  <w:r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(время московское).</w:t>
                  </w:r>
                  <w:r w:rsidR="0090010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00109" w:rsidRPr="00900109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ru-RU"/>
                    </w:rPr>
                    <w:t>Участие бесплатно.</w:t>
                  </w:r>
                </w:p>
                <w:p w:rsidR="00900109" w:rsidRDefault="00900109" w:rsidP="004868EB">
                  <w:pPr>
                    <w:spacing w:after="120"/>
                    <w:ind w:right="140"/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0109"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>В ходе конференции планируется обсудить актуальные вопросы классификации, диагностики, терапии, ближайших и отдаленных результатов лечения злокачественных опухолей печени, послеоперационной печеночной недостаточности, трансплантации при злокачественных опухолях печени, подходы к снижению осложнений в послеоперационном периоде у онкологических пациентов и другие научно-практические вопросы.</w:t>
                  </w:r>
                </w:p>
                <w:p w:rsidR="0017643F" w:rsidRDefault="0017643F" w:rsidP="004868EB">
                  <w:pPr>
                    <w:spacing w:after="120"/>
                    <w:ind w:right="140"/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Подробная программа на сайте: </w:t>
                  </w:r>
                  <w:hyperlink r:id="rId4" w:history="1">
                    <w:r w:rsidRPr="004868EB">
                      <w:rPr>
                        <w:rStyle w:val="a4"/>
                        <w:rFonts w:ascii="Helvetica" w:eastAsia="Times New Roman" w:hAnsi="Helvetica" w:cs="Helvetica"/>
                        <w:b/>
                        <w:sz w:val="24"/>
                        <w:szCs w:val="24"/>
                        <w:lang w:eastAsia="ru-RU"/>
                      </w:rPr>
                      <w:t>ormiz.ru/</w:t>
                    </w:r>
                    <w:proofErr w:type="spellStart"/>
                    <w:r w:rsidRPr="004868EB">
                      <w:rPr>
                        <w:rStyle w:val="a4"/>
                        <w:rFonts w:ascii="Helvetica" w:eastAsia="Times New Roman" w:hAnsi="Helvetica" w:cs="Helvetica"/>
                        <w:b/>
                        <w:sz w:val="24"/>
                        <w:szCs w:val="24"/>
                        <w:lang w:val="en-US" w:eastAsia="ru-RU"/>
                      </w:rPr>
                      <w:t>mvt</w:t>
                    </w:r>
                    <w:proofErr w:type="spellEnd"/>
                  </w:hyperlink>
                </w:p>
                <w:p w:rsidR="00F80E64" w:rsidRPr="00F80E64" w:rsidRDefault="0017643F" w:rsidP="0017643F">
                  <w:pPr>
                    <w:spacing w:after="120"/>
                    <w:ind w:right="140"/>
                    <w:rPr>
                      <w:rFonts w:ascii="Helvetica" w:eastAsia="Times New Roman" w:hAnsi="Helvetica" w:cs="Helvetica"/>
                      <w:color w:val="000000"/>
                      <w:sz w:val="2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AE4C50"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Зарегистрированные участники мероприятия смогут задать вопросы экспертам в прямом эфире.</w:t>
                  </w:r>
                  <w:r w:rsidR="00AE4C50"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AE4C50" w:rsidRPr="00AE4C50" w:rsidRDefault="00AE4C50" w:rsidP="00F80E64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4C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Как принять участие в бесплатной онлайн-трансляции?</w:t>
                  </w:r>
                </w:p>
                <w:p w:rsidR="00AE4C50" w:rsidRPr="00AE4C50" w:rsidRDefault="00900109" w:rsidP="004868EB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Пройдите регистрацию на сайте: </w:t>
                  </w:r>
                  <w:hyperlink r:id="rId5" w:history="1">
                    <w:r w:rsidRPr="004868EB">
                      <w:rPr>
                        <w:rStyle w:val="a4"/>
                        <w:rFonts w:ascii="Helvetica" w:eastAsia="Times New Roman" w:hAnsi="Helvetica" w:cs="Helvetica"/>
                        <w:b/>
                        <w:sz w:val="24"/>
                        <w:szCs w:val="24"/>
                        <w:lang w:eastAsia="ru-RU"/>
                      </w:rPr>
                      <w:t>http://ormiz.ru/</w:t>
                    </w:r>
                    <w:r w:rsidRPr="004868EB">
                      <w:rPr>
                        <w:rStyle w:val="a4"/>
                        <w:rFonts w:ascii="Helvetica" w:eastAsia="Times New Roman" w:hAnsi="Helvetica" w:cs="Helvetica"/>
                        <w:b/>
                        <w:sz w:val="24"/>
                        <w:szCs w:val="24"/>
                        <w:lang w:val="en-US" w:eastAsia="ru-RU"/>
                      </w:rPr>
                      <w:t>mvt</w:t>
                    </w:r>
                    <w:r w:rsidRPr="004868EB">
                      <w:rPr>
                        <w:rStyle w:val="a4"/>
                        <w:rFonts w:ascii="Helvetica" w:eastAsia="Times New Roman" w:hAnsi="Helvetica" w:cs="Helvetica"/>
                        <w:b/>
                        <w:sz w:val="24"/>
                        <w:szCs w:val="24"/>
                        <w:lang w:eastAsia="ru-RU"/>
                      </w:rPr>
                      <w:t>/</w:t>
                    </w:r>
                  </w:hyperlink>
                  <w:r w:rsidR="00AE4C50" w:rsidRPr="00AE4C50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  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4868EB" w:rsidRPr="004868E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Далее войдите в личный кабинет по ссылке: </w:t>
                  </w:r>
                  <w:hyperlink r:id="rId6" w:tgtFrame="_blank" w:history="1">
                    <w:r w:rsidR="004868EB" w:rsidRPr="004868EB">
                      <w:rPr>
                        <w:rFonts w:ascii="Helvetica" w:eastAsia="Times New Roman" w:hAnsi="Helvetica" w:cs="Helvetica"/>
                        <w:color w:val="000000"/>
                        <w:sz w:val="24"/>
                        <w:szCs w:val="24"/>
                        <w:lang w:eastAsia="ru-RU"/>
                      </w:rPr>
                      <w:t>http://ormiz.ru/big/profile</w:t>
                    </w:r>
                  </w:hyperlink>
                  <w:r w:rsidR="004868EB" w:rsidRPr="004868E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и нажмите кнопку «Регистрация на конференцию 1</w:t>
                  </w:r>
                  <w:r w:rsidR="004868E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7 ноября</w:t>
                  </w:r>
                  <w:r w:rsidR="004868EB" w:rsidRPr="004868E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tbl>
            <w:tblPr>
              <w:tblpPr w:leftFromText="180" w:rightFromText="180" w:vertAnchor="text" w:horzAnchor="margin" w:tblpY="80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E55C6" w:rsidRPr="00AE4C50" w:rsidTr="00FE55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5C6" w:rsidRPr="00AE4C50" w:rsidRDefault="009E520C" w:rsidP="00FE5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hyperlink r:id="rId7" w:tgtFrame="_blank" w:history="1">
                    <w:r w:rsidR="00FE55C6" w:rsidRPr="00FE55C6">
                      <w:rPr>
                        <w:rFonts w:ascii="Arial" w:eastAsia="Times New Roman" w:hAnsi="Arial" w:cs="Arial"/>
                        <w:color w:val="FFFFFF"/>
                        <w:sz w:val="32"/>
                        <w:szCs w:val="21"/>
                        <w:bdr w:val="single" w:sz="12" w:space="19" w:color="FFFFFF" w:frame="1"/>
                        <w:shd w:val="clear" w:color="auto" w:fill="5488DC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</w:tbl>
          <w:p w:rsidR="00FE55C6" w:rsidRDefault="00FE55C6" w:rsidP="00A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C50" w:rsidRPr="00FE55C6" w:rsidRDefault="00FE55C6" w:rsidP="00FE55C6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E4C50" w:rsidRPr="00AE4C50" w:rsidRDefault="00AE4C50" w:rsidP="00AE4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E4C50" w:rsidRPr="00AE4C50" w:rsidRDefault="00AE4C50" w:rsidP="00AE4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55C6" w:rsidRPr="00AE4C50" w:rsidTr="00FE55C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E55C6" w:rsidRPr="00AE4C50" w:rsidRDefault="00FE55C6" w:rsidP="00FE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E4C50" w:rsidRPr="00AE4C50" w:rsidTr="00AE4C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E4C50" w:rsidRPr="00AE4C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5"/>
                  </w:tblGrid>
                  <w:tr w:rsidR="00AE4C50" w:rsidRPr="00AE4C50" w:rsidTr="00AE4C50">
                    <w:trPr>
                      <w:trHeight w:val="1821"/>
                      <w:tblCellSpacing w:w="15" w:type="dxa"/>
                    </w:trPr>
                    <w:tc>
                      <w:tcPr>
                        <w:tcW w:w="9355" w:type="dxa"/>
                        <w:shd w:val="clear" w:color="auto" w:fill="FFFFFF"/>
                        <w:hideMark/>
                      </w:tcPr>
                      <w:tbl>
                        <w:tblPr>
                          <w:tblpPr w:leftFromText="180" w:rightFromText="180" w:vertAnchor="text" w:horzAnchor="margin" w:tblpY="-2951"/>
                          <w:tblOverlap w:val="never"/>
                          <w:tblW w:w="907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71B8C" w:rsidRPr="00AE4C50" w:rsidTr="009E520C">
                          <w:trPr>
                            <w:trHeight w:val="1145"/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71B8C" w:rsidRPr="009E520C" w:rsidRDefault="00F771D1" w:rsidP="00471B8C">
                              <w:pPr>
                                <w:spacing w:before="100" w:beforeAutospacing="1" w:after="100" w:afterAutospacing="1" w:line="270" w:lineRule="atLeast"/>
                                <w:jc w:val="both"/>
                                <w:rPr>
                                  <w:rStyle w:val="a6"/>
                                  <w:rFonts w:ascii="Calibri" w:hAnsi="Calibri" w:cs="Helvetica"/>
                                  <w:color w:val="000000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 wp14:anchorId="5C4F49C8" wp14:editId="68CE52D9">
                                    <wp:simplePos x="0" y="0"/>
                                    <wp:positionH relativeFrom="margin">
                                      <wp:posOffset>1910743</wp:posOffset>
                                    </wp:positionH>
                                    <wp:positionV relativeFrom="paragraph">
                                      <wp:posOffset>737511</wp:posOffset>
                                    </wp:positionV>
                                    <wp:extent cx="3951798" cy="1001967"/>
                                    <wp:effectExtent l="0" t="0" r="0" b="8255"/>
                                    <wp:wrapNone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434" t="29519" r="10715" b="3477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51798" cy="10019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="00471B8C" w:rsidRPr="0017643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>ОБРАТИТЕ ВНИМАНИЕ</w:t>
                              </w:r>
                              <w:r w:rsidR="00471B8C"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>: </w:t>
                              </w:r>
                              <w:r w:rsidR="009E520C">
                                <w:rPr>
                                  <w:rStyle w:val="a6"/>
                                  <w:rFonts w:ascii="Calibri" w:hAnsi="Calibri"/>
                                </w:rPr>
                                <w:t>Участники конференции будут обеспечены</w:t>
                              </w:r>
                              <w:r w:rsidR="00471B8C" w:rsidRPr="0017643F">
                                <w:rPr>
                                  <w:rStyle w:val="a6"/>
                                  <w:rFonts w:ascii="Calibri" w:hAnsi="Calibri" w:cs="Helvetica"/>
                                  <w:color w:val="000000"/>
                                </w:rPr>
                                <w:t xml:space="preserve"> </w:t>
                              </w:r>
                              <w:r w:rsidR="00471B8C" w:rsidRPr="0017643F">
                                <w:rPr>
                                  <w:rStyle w:val="a3"/>
                                </w:rPr>
                                <w:t>6</w:t>
                              </w:r>
                              <w:r w:rsidR="00471B8C" w:rsidRPr="0017643F">
                                <w:rPr>
                                  <w:rStyle w:val="a3"/>
                                  <w:rFonts w:ascii="Calibri" w:hAnsi="Calibri" w:cs="Helvetica"/>
                                  <w:i/>
                                  <w:iCs/>
                                  <w:color w:val="000000"/>
                                </w:rPr>
                                <w:t> </w:t>
                              </w:r>
                              <w:r w:rsidR="009E520C">
                                <w:rPr>
                                  <w:rStyle w:val="a6"/>
                                  <w:rFonts w:ascii="Calibri" w:hAnsi="Calibri" w:cs="Helvetica"/>
                                  <w:color w:val="000000"/>
                                </w:rPr>
                                <w:t>баллами НМО. Аккредитованные специальности</w:t>
                              </w:r>
                              <w:r w:rsidR="009E520C" w:rsidRPr="009E520C">
                                <w:rPr>
                                  <w:rStyle w:val="a6"/>
                                  <w:rFonts w:ascii="Calibri" w:hAnsi="Calibri"/>
                                </w:rPr>
                                <w:t xml:space="preserve">: </w:t>
                              </w:r>
                              <w:r w:rsidR="009E520C">
                                <w:rPr>
                                  <w:rStyle w:val="a6"/>
                                  <w:rFonts w:ascii="Calibri" w:hAnsi="Calibri"/>
                                </w:rPr>
                                <w:t xml:space="preserve">хирургия; </w:t>
                              </w:r>
                              <w:r w:rsidR="009E520C" w:rsidRPr="009E520C">
                                <w:rPr>
                                  <w:rStyle w:val="a6"/>
                                  <w:rFonts w:ascii="Calibri" w:hAnsi="Calibri"/>
                                </w:rPr>
                                <w:t>анестезиология-</w:t>
                              </w:r>
                              <w:bookmarkStart w:id="0" w:name="_GoBack"/>
                              <w:bookmarkEnd w:id="0"/>
                              <w:r w:rsidR="009E520C" w:rsidRPr="009E520C">
                                <w:rPr>
                                  <w:rStyle w:val="a6"/>
                                  <w:rFonts w:ascii="Calibri" w:hAnsi="Calibri"/>
                                </w:rPr>
                                <w:t xml:space="preserve">реаниматология; гастроэнтерология; онкология; патологическая анатомия; радиология; рентгенология; </w:t>
                              </w:r>
                              <w:proofErr w:type="spellStart"/>
                              <w:r w:rsidR="009E520C" w:rsidRPr="009E520C">
                                <w:rPr>
                                  <w:rStyle w:val="a6"/>
                                  <w:rFonts w:ascii="Calibri" w:hAnsi="Calibri"/>
                                </w:rPr>
                                <w:t>рентгенэндоваскулярные</w:t>
                              </w:r>
                              <w:proofErr w:type="spellEnd"/>
                              <w:r w:rsidR="009E520C" w:rsidRPr="009E520C">
                                <w:rPr>
                                  <w:rStyle w:val="a6"/>
                                  <w:rFonts w:ascii="Calibri" w:hAnsi="Calibri"/>
                                </w:rPr>
                                <w:t xml:space="preserve"> диагностика и лечение; терапия; эндоскопия</w:t>
                              </w:r>
                            </w:p>
                            <w:p w:rsidR="00471B8C" w:rsidRPr="0017643F" w:rsidRDefault="00471B8C" w:rsidP="00471B8C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>Искренне Ваш,</w:t>
                              </w:r>
                              <w:r w:rsidR="0017643F" w:rsidRPr="009E520C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71B8C" w:rsidRPr="0017643F" w:rsidRDefault="00471B8C" w:rsidP="00471B8C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>Оргкомитет</w:t>
                              </w:r>
                            </w:p>
                            <w:p w:rsidR="00471B8C" w:rsidRPr="0017643F" w:rsidRDefault="00471B8C" w:rsidP="00471B8C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val="en-US" w:eastAsia="ru-RU"/>
                                </w:rPr>
                                <w:t>info</w:t>
                              </w:r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>@</w:t>
                              </w:r>
                              <w:proofErr w:type="spellStart"/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val="en-US" w:eastAsia="ru-RU"/>
                                </w:rPr>
                                <w:t>ormiz</w:t>
                              </w:r>
                              <w:proofErr w:type="spellEnd"/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p>
                            <w:p w:rsidR="00471B8C" w:rsidRPr="0017643F" w:rsidRDefault="00471B8C" w:rsidP="00471B8C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17643F">
                                <w:rPr>
                                  <w:rFonts w:ascii="Helvetica" w:eastAsia="Times New Roman" w:hAnsi="Helvetica" w:cs="Helvetica"/>
                                  <w:color w:val="000000"/>
                                  <w:szCs w:val="24"/>
                                  <w:lang w:eastAsia="ru-RU"/>
                                </w:rPr>
                                <w:t>8-963-961-64-12</w:t>
                              </w:r>
                            </w:p>
                          </w:tc>
                        </w:tr>
                      </w:tbl>
                      <w:p w:rsidR="00AE4C50" w:rsidRPr="00AE4C50" w:rsidRDefault="00AE4C50" w:rsidP="00AE4C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4C50" w:rsidRPr="00AE4C50" w:rsidRDefault="00AE4C50" w:rsidP="00FE55C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4C50" w:rsidRPr="00AE4C50" w:rsidRDefault="00AE4C50" w:rsidP="00A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33A3" w:rsidRDefault="00C633A3"/>
    <w:sectPr w:rsidR="00C6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50"/>
    <w:rsid w:val="0017643F"/>
    <w:rsid w:val="00471B8C"/>
    <w:rsid w:val="004868EB"/>
    <w:rsid w:val="00576939"/>
    <w:rsid w:val="00665C0B"/>
    <w:rsid w:val="00900109"/>
    <w:rsid w:val="009119AD"/>
    <w:rsid w:val="009309D7"/>
    <w:rsid w:val="009E520C"/>
    <w:rsid w:val="00A90421"/>
    <w:rsid w:val="00AE4C50"/>
    <w:rsid w:val="00C332BF"/>
    <w:rsid w:val="00C633A3"/>
    <w:rsid w:val="00DB7ED2"/>
    <w:rsid w:val="00F73598"/>
    <w:rsid w:val="00F771D1"/>
    <w:rsid w:val="00F80E64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1804"/>
  <w15:chartTrackingRefBased/>
  <w15:docId w15:val="{2E622578-8EA5-45F5-8237-FB076C45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C50"/>
    <w:rPr>
      <w:b/>
      <w:bCs/>
    </w:rPr>
  </w:style>
  <w:style w:type="character" w:styleId="a4">
    <w:name w:val="Hyperlink"/>
    <w:basedOn w:val="a0"/>
    <w:uiPriority w:val="99"/>
    <w:unhideWhenUsed/>
    <w:rsid w:val="00AE4C50"/>
  </w:style>
  <w:style w:type="paragraph" w:styleId="a5">
    <w:name w:val="Normal (Web)"/>
    <w:basedOn w:val="a"/>
    <w:uiPriority w:val="99"/>
    <w:semiHidden/>
    <w:unhideWhenUsed/>
    <w:rsid w:val="00AE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4C5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7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ormiz.ru/mvt/index.php/login?view=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miz.ru/big/profile" TargetMode="External"/><Relationship Id="rId5" Type="http://schemas.openxmlformats.org/officeDocument/2006/relationships/hyperlink" Target="http://ormiz.ru/mv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rmiz.ru/mv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2020-11-02T09:48:00Z</dcterms:created>
  <dcterms:modified xsi:type="dcterms:W3CDTF">2020-11-05T07:27:00Z</dcterms:modified>
</cp:coreProperties>
</file>